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D08" w:rsidRPr="002A7D08" w:rsidRDefault="002A7D08" w:rsidP="002A7D08">
      <w:p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 xml:space="preserve">Et pour les puristes, je vous donne aussi bientôt une autre recette avec cette fois-ci promis, une cuisson à </w:t>
      </w:r>
      <w:proofErr w:type="gramStart"/>
      <w:r w:rsidRPr="002A7D08">
        <w:rPr>
          <w:rFonts w:eastAsia="Times New Roman" w:cstheme="minorHAnsi"/>
          <w:color w:val="0B2138"/>
          <w:sz w:val="18"/>
          <w:szCs w:val="18"/>
          <w:lang w:eastAsia="fr-FR"/>
        </w:rPr>
        <w:t>l’huile </w:t>
      </w:r>
      <w:r w:rsidRPr="002A7D08">
        <w:rPr>
          <w:rFonts w:eastAsia="Times New Roman" w:cstheme="minorHAnsi"/>
          <w:color w:val="0B2138"/>
          <w:sz w:val="18"/>
          <w:szCs w:val="1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2A7D08">
        <w:rPr>
          <w:rFonts w:eastAsia="Times New Roman" w:cstheme="minorHAnsi"/>
          <w:color w:val="0B2138"/>
          <w:sz w:val="18"/>
          <w:szCs w:val="18"/>
          <w:lang w:eastAsia="fr-FR"/>
        </w:rPr>
        <w:t> .</w:t>
      </w:r>
    </w:p>
    <w:p w:rsidR="002A7D08" w:rsidRPr="002A7D08" w:rsidRDefault="002A7D08" w:rsidP="002A7D08">
      <w:p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 xml:space="preserve">Ingrédients pour 16 </w:t>
      </w:r>
      <w:proofErr w:type="spellStart"/>
      <w:r w:rsidRPr="002A7D08">
        <w:rPr>
          <w:rFonts w:eastAsia="Times New Roman" w:cstheme="minorHAnsi"/>
          <w:color w:val="0B2138"/>
          <w:sz w:val="18"/>
          <w:szCs w:val="18"/>
          <w:lang w:eastAsia="fr-FR"/>
        </w:rPr>
        <w:t>falafels</w:t>
      </w:r>
      <w:proofErr w:type="spellEnd"/>
      <w:r w:rsidRPr="002A7D08">
        <w:rPr>
          <w:rFonts w:eastAsia="Times New Roman" w:cstheme="minorHAnsi"/>
          <w:color w:val="0B2138"/>
          <w:sz w:val="18"/>
          <w:szCs w:val="18"/>
          <w:lang w:eastAsia="fr-FR"/>
        </w:rPr>
        <w:t xml:space="preserve"> :</w:t>
      </w:r>
    </w:p>
    <w:p w:rsidR="002A7D08" w:rsidRPr="002A7D08" w:rsidRDefault="002A7D08" w:rsidP="002A7D08">
      <w:pPr>
        <w:numPr>
          <w:ilvl w:val="0"/>
          <w:numId w:val="1"/>
        </w:num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350 g de </w:t>
      </w:r>
      <w:r w:rsidRPr="002A7D08">
        <w:rPr>
          <w:rFonts w:eastAsia="Times New Roman" w:cstheme="minorHAnsi"/>
          <w:b/>
          <w:bCs/>
          <w:color w:val="0B2138"/>
          <w:sz w:val="18"/>
          <w:szCs w:val="18"/>
          <w:lang w:eastAsia="fr-FR"/>
        </w:rPr>
        <w:t>pois chiches</w:t>
      </w:r>
      <w:r w:rsidRPr="002A7D08">
        <w:rPr>
          <w:rFonts w:eastAsia="Times New Roman" w:cstheme="minorHAnsi"/>
          <w:color w:val="0B2138"/>
          <w:sz w:val="18"/>
          <w:szCs w:val="18"/>
          <w:lang w:eastAsia="fr-FR"/>
        </w:rPr>
        <w:t> secs à tremper au moins 12 heures dans un saladier rempli d’eau froide</w:t>
      </w:r>
    </w:p>
    <w:p w:rsidR="002A7D08" w:rsidRPr="002A7D08" w:rsidRDefault="002A7D08" w:rsidP="002A7D08">
      <w:pPr>
        <w:numPr>
          <w:ilvl w:val="0"/>
          <w:numId w:val="1"/>
        </w:num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1 oignon jaune de taille moyenne</w:t>
      </w:r>
    </w:p>
    <w:p w:rsidR="002A7D08" w:rsidRPr="002A7D08" w:rsidRDefault="002A7D08" w:rsidP="002A7D08">
      <w:pPr>
        <w:numPr>
          <w:ilvl w:val="0"/>
          <w:numId w:val="1"/>
        </w:num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1 petite botte de </w:t>
      </w:r>
      <w:r w:rsidRPr="002A7D08">
        <w:rPr>
          <w:rFonts w:eastAsia="Times New Roman" w:cstheme="minorHAnsi"/>
          <w:b/>
          <w:bCs/>
          <w:color w:val="0B2138"/>
          <w:sz w:val="18"/>
          <w:szCs w:val="18"/>
          <w:lang w:eastAsia="fr-FR"/>
        </w:rPr>
        <w:t>persil</w:t>
      </w:r>
    </w:p>
    <w:p w:rsidR="002A7D08" w:rsidRPr="002A7D08" w:rsidRDefault="002A7D08" w:rsidP="002A7D08">
      <w:pPr>
        <w:numPr>
          <w:ilvl w:val="0"/>
          <w:numId w:val="1"/>
        </w:num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1 petite botte de </w:t>
      </w:r>
      <w:r w:rsidRPr="002A7D08">
        <w:rPr>
          <w:rFonts w:eastAsia="Times New Roman" w:cstheme="minorHAnsi"/>
          <w:b/>
          <w:bCs/>
          <w:color w:val="0B2138"/>
          <w:sz w:val="18"/>
          <w:szCs w:val="18"/>
          <w:lang w:eastAsia="fr-FR"/>
        </w:rPr>
        <w:t>coriandre</w:t>
      </w:r>
    </w:p>
    <w:p w:rsidR="002A7D08" w:rsidRPr="002A7D08" w:rsidRDefault="002A7D08" w:rsidP="002A7D08">
      <w:pPr>
        <w:numPr>
          <w:ilvl w:val="0"/>
          <w:numId w:val="1"/>
        </w:num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5 brins de </w:t>
      </w:r>
      <w:r w:rsidRPr="002A7D08">
        <w:rPr>
          <w:rFonts w:eastAsia="Times New Roman" w:cstheme="minorHAnsi"/>
          <w:b/>
          <w:bCs/>
          <w:color w:val="0B2138"/>
          <w:sz w:val="18"/>
          <w:szCs w:val="18"/>
          <w:lang w:eastAsia="fr-FR"/>
        </w:rPr>
        <w:t>menthe</w:t>
      </w:r>
      <w:r w:rsidRPr="002A7D08">
        <w:rPr>
          <w:rFonts w:eastAsia="Times New Roman" w:cstheme="minorHAnsi"/>
          <w:color w:val="0B2138"/>
          <w:sz w:val="18"/>
          <w:szCs w:val="18"/>
          <w:lang w:eastAsia="fr-FR"/>
        </w:rPr>
        <w:t> ou ciboulette ou aneth ou basilic (ce que vous avez dans le frigo)</w:t>
      </w:r>
    </w:p>
    <w:p w:rsidR="002A7D08" w:rsidRPr="002A7D08" w:rsidRDefault="002A7D08" w:rsidP="002A7D08">
      <w:pPr>
        <w:numPr>
          <w:ilvl w:val="0"/>
          <w:numId w:val="1"/>
        </w:num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1/2 cuillère à café de </w:t>
      </w:r>
      <w:hyperlink r:id="rId5" w:history="1">
        <w:r w:rsidRPr="002A7D08">
          <w:rPr>
            <w:rFonts w:eastAsia="Times New Roman" w:cstheme="minorHAnsi"/>
            <w:color w:val="F12D70"/>
            <w:sz w:val="18"/>
            <w:szCs w:val="18"/>
            <w:lang w:eastAsia="fr-FR"/>
          </w:rPr>
          <w:t>cardamome verte</w:t>
        </w:r>
      </w:hyperlink>
    </w:p>
    <w:p w:rsidR="002A7D08" w:rsidRPr="002A7D08" w:rsidRDefault="002A7D08" w:rsidP="002A7D08">
      <w:pPr>
        <w:numPr>
          <w:ilvl w:val="0"/>
          <w:numId w:val="1"/>
        </w:num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1 cuillère à café de cumin en poudre</w:t>
      </w:r>
    </w:p>
    <w:p w:rsidR="002A7D08" w:rsidRPr="002A7D08" w:rsidRDefault="002A7D08" w:rsidP="002A7D08">
      <w:pPr>
        <w:numPr>
          <w:ilvl w:val="0"/>
          <w:numId w:val="1"/>
        </w:num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2 gousses d’ail hachées</w:t>
      </w:r>
    </w:p>
    <w:p w:rsidR="002A7D08" w:rsidRPr="002A7D08" w:rsidRDefault="002A7D08" w:rsidP="002A7D08">
      <w:pPr>
        <w:numPr>
          <w:ilvl w:val="0"/>
          <w:numId w:val="1"/>
        </w:num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1 cuillère à café de sel /2 tours de moulin de poivre</w:t>
      </w:r>
    </w:p>
    <w:p w:rsidR="002A7D08" w:rsidRPr="002A7D08" w:rsidRDefault="002A7D08" w:rsidP="002A7D08">
      <w:pPr>
        <w:numPr>
          <w:ilvl w:val="0"/>
          <w:numId w:val="1"/>
        </w:num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1 sachet de levure chimique</w:t>
      </w:r>
    </w:p>
    <w:p w:rsidR="002A7D08" w:rsidRPr="002A7D08" w:rsidRDefault="002A7D08" w:rsidP="002A7D08">
      <w:pPr>
        <w:numPr>
          <w:ilvl w:val="0"/>
          <w:numId w:val="1"/>
        </w:num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1,5 cuillère à soupe de farine de blé</w:t>
      </w:r>
    </w:p>
    <w:p w:rsidR="002A7D08" w:rsidRPr="002A7D08" w:rsidRDefault="002A7D08" w:rsidP="002A7D08">
      <w:p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Pour saupoudrer avant cuisson :</w:t>
      </w:r>
    </w:p>
    <w:p w:rsidR="002A7D08" w:rsidRPr="002A7D08" w:rsidRDefault="002A7D08" w:rsidP="002A7D08">
      <w:pPr>
        <w:numPr>
          <w:ilvl w:val="0"/>
          <w:numId w:val="2"/>
        </w:num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2 cuillères à soupe de grains de sésame pour la cuisson</w:t>
      </w:r>
    </w:p>
    <w:p w:rsidR="002A7D08" w:rsidRPr="002A7D08" w:rsidRDefault="002A7D08" w:rsidP="002A7D08">
      <w:pPr>
        <w:numPr>
          <w:ilvl w:val="0"/>
          <w:numId w:val="2"/>
        </w:num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2 cuillères à soupe d’huile d’olive</w:t>
      </w:r>
    </w:p>
    <w:p w:rsidR="002A7D08" w:rsidRPr="002A7D08" w:rsidRDefault="002A7D08" w:rsidP="002A7D08">
      <w:p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La veille au soir : Mettez à tremper </w:t>
      </w:r>
      <w:r w:rsidRPr="002A7D08">
        <w:rPr>
          <w:rFonts w:eastAsia="Times New Roman" w:cstheme="minorHAnsi"/>
          <w:b/>
          <w:bCs/>
          <w:color w:val="0B2138"/>
          <w:sz w:val="18"/>
          <w:szCs w:val="18"/>
          <w:lang w:eastAsia="fr-FR"/>
        </w:rPr>
        <w:t>12 heures minimum</w:t>
      </w:r>
      <w:r w:rsidRPr="002A7D08">
        <w:rPr>
          <w:rFonts w:eastAsia="Times New Roman" w:cstheme="minorHAnsi"/>
          <w:color w:val="0B2138"/>
          <w:sz w:val="18"/>
          <w:szCs w:val="18"/>
          <w:lang w:eastAsia="fr-FR"/>
        </w:rPr>
        <w:t> les pois chiches dans un saladier rempli d’eau. Le jour J : Pelez et coupez grossièrement votre oignon. Faire de même avec les herbes fraîches. Dans un robot mixeur, mettez tous les ingrédients (égouttez les pois chiches au préalable bien sur et séchez-les) et mixez joyeusement, assez longtemps. Attention, la texture ne doit quand même pas être trop fine, elle doit rester un peu sableuse.</w:t>
      </w:r>
    </w:p>
    <w:p w:rsidR="002A7D08" w:rsidRPr="002A7D08" w:rsidRDefault="002A7D08" w:rsidP="002A7D08">
      <w:p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Avec la cuillère à glace, faites de jolies boules que vous disposerez sur une plaque de cuisson sur laquelle vous aurez, au préalable déposé une feuille de papier sulfurisé.</w:t>
      </w:r>
    </w:p>
    <w:p w:rsidR="002A7D08" w:rsidRPr="002A7D08" w:rsidRDefault="002A7D08" w:rsidP="002A7D08">
      <w:p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Parsemez de graines de sésames et arrosez avec les 2 cuillères à soupe d’huile d’olive.</w:t>
      </w:r>
    </w:p>
    <w:p w:rsidR="002A7D08" w:rsidRPr="002A7D08" w:rsidRDefault="002A7D08" w:rsidP="002A7D08">
      <w:p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Enfournez pour 20 minutes de cuisson à 190° C en chaleur tournante et grill. Surveillez bien la cuisson pour ne pas trop les cuire.</w:t>
      </w:r>
    </w:p>
    <w:p w:rsidR="002A7D08" w:rsidRPr="002A7D08" w:rsidRDefault="002A7D08" w:rsidP="002A7D08">
      <w:p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Servez avec </w:t>
      </w:r>
      <w:hyperlink r:id="rId6" w:history="1">
        <w:r w:rsidRPr="002A7D08">
          <w:rPr>
            <w:rFonts w:eastAsia="Times New Roman" w:cstheme="minorHAnsi"/>
            <w:color w:val="F12D70"/>
            <w:sz w:val="18"/>
            <w:szCs w:val="18"/>
            <w:lang w:eastAsia="fr-FR"/>
          </w:rPr>
          <w:t>la fameuse petite</w:t>
        </w:r>
        <w:r w:rsidRPr="002A7D08">
          <w:rPr>
            <w:rFonts w:eastAsia="Times New Roman" w:cstheme="minorHAnsi"/>
            <w:color w:val="F12D70"/>
            <w:sz w:val="18"/>
            <w:szCs w:val="18"/>
            <w:lang w:eastAsia="fr-FR"/>
          </w:rPr>
          <w:t xml:space="preserve"> </w:t>
        </w:r>
        <w:r w:rsidRPr="002A7D08">
          <w:rPr>
            <w:rFonts w:eastAsia="Times New Roman" w:cstheme="minorHAnsi"/>
            <w:color w:val="F12D70"/>
            <w:sz w:val="18"/>
            <w:szCs w:val="18"/>
            <w:lang w:eastAsia="fr-FR"/>
          </w:rPr>
          <w:t xml:space="preserve">sauce au </w:t>
        </w:r>
        <w:proofErr w:type="spellStart"/>
        <w:r w:rsidRPr="002A7D08">
          <w:rPr>
            <w:rFonts w:eastAsia="Times New Roman" w:cstheme="minorHAnsi"/>
            <w:color w:val="F12D70"/>
            <w:sz w:val="18"/>
            <w:szCs w:val="18"/>
            <w:lang w:eastAsia="fr-FR"/>
          </w:rPr>
          <w:t>tahiné</w:t>
        </w:r>
        <w:proofErr w:type="spellEnd"/>
      </w:hyperlink>
      <w:r w:rsidRPr="002A7D08">
        <w:rPr>
          <w:rFonts w:eastAsia="Times New Roman" w:cstheme="minorHAnsi"/>
          <w:color w:val="0B2138"/>
          <w:sz w:val="18"/>
          <w:szCs w:val="18"/>
          <w:lang w:eastAsia="fr-FR"/>
        </w:rPr>
        <w:t> en apéro ou une jolie salade verte en entrée.</w:t>
      </w:r>
    </w:p>
    <w:p w:rsidR="002A7D08" w:rsidRPr="002A7D08" w:rsidRDefault="002A7D08" w:rsidP="002A7D08">
      <w:pPr>
        <w:shd w:val="clear" w:color="auto" w:fill="FFFFFF"/>
        <w:spacing w:after="0" w:line="384" w:lineRule="atLeast"/>
        <w:jc w:val="both"/>
        <w:rPr>
          <w:rFonts w:eastAsia="Times New Roman" w:cstheme="minorHAnsi"/>
          <w:color w:val="0B2138"/>
          <w:sz w:val="18"/>
          <w:szCs w:val="18"/>
          <w:lang w:eastAsia="fr-FR"/>
        </w:rPr>
      </w:pPr>
      <w:proofErr w:type="spellStart"/>
      <w:r w:rsidRPr="002A7D08">
        <w:rPr>
          <w:rFonts w:eastAsia="Times New Roman" w:cstheme="minorHAnsi"/>
          <w:color w:val="0B2138"/>
          <w:sz w:val="18"/>
          <w:szCs w:val="18"/>
          <w:lang w:eastAsia="fr-FR"/>
        </w:rPr>
        <w:t>Enjoy</w:t>
      </w:r>
      <w:proofErr w:type="spellEnd"/>
      <w:r w:rsidRPr="002A7D08">
        <w:rPr>
          <w:rFonts w:eastAsia="Times New Roman" w:cstheme="minorHAnsi"/>
          <w:color w:val="0B2138"/>
          <w:sz w:val="18"/>
          <w:szCs w:val="18"/>
          <w:lang w:eastAsia="fr-FR"/>
        </w:rPr>
        <w:t xml:space="preserve"> !</w:t>
      </w:r>
    </w:p>
    <w:p w:rsidR="007C455E" w:rsidRPr="002A7D08" w:rsidRDefault="007C455E" w:rsidP="002A7D08">
      <w:pPr>
        <w:spacing w:after="0"/>
        <w:rPr>
          <w:rFonts w:cstheme="minorHAnsi"/>
          <w:sz w:val="18"/>
          <w:szCs w:val="18"/>
        </w:rPr>
      </w:pPr>
    </w:p>
    <w:p w:rsidR="002A7D08" w:rsidRPr="002A7D08" w:rsidRDefault="002A7D08" w:rsidP="002A7D08">
      <w:p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Pour un bol de sauce</w:t>
      </w:r>
    </w:p>
    <w:p w:rsidR="002A7D08" w:rsidRPr="002A7D08" w:rsidRDefault="002A7D08" w:rsidP="002A7D08">
      <w:pPr>
        <w:numPr>
          <w:ilvl w:val="0"/>
          <w:numId w:val="3"/>
        </w:num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100 g de </w:t>
      </w:r>
      <w:proofErr w:type="spellStart"/>
      <w:r w:rsidRPr="002A7D08">
        <w:rPr>
          <w:rFonts w:eastAsia="Times New Roman" w:cstheme="minorHAnsi"/>
          <w:b/>
          <w:bCs/>
          <w:color w:val="0B2138"/>
          <w:sz w:val="18"/>
          <w:szCs w:val="18"/>
          <w:lang w:eastAsia="fr-FR"/>
        </w:rPr>
        <w:fldChar w:fldCharType="begin"/>
      </w:r>
      <w:r w:rsidRPr="002A7D08">
        <w:rPr>
          <w:rFonts w:eastAsia="Times New Roman" w:cstheme="minorHAnsi"/>
          <w:b/>
          <w:bCs/>
          <w:color w:val="0B2138"/>
          <w:sz w:val="18"/>
          <w:szCs w:val="18"/>
          <w:lang w:eastAsia="fr-FR"/>
        </w:rPr>
        <w:instrText xml:space="preserve"> HYPERLINK "https://www.papillesetpupilles.fr/tag/tahine/" </w:instrText>
      </w:r>
      <w:r w:rsidRPr="002A7D08">
        <w:rPr>
          <w:rFonts w:eastAsia="Times New Roman" w:cstheme="minorHAnsi"/>
          <w:b/>
          <w:bCs/>
          <w:color w:val="0B2138"/>
          <w:sz w:val="18"/>
          <w:szCs w:val="18"/>
          <w:lang w:eastAsia="fr-FR"/>
        </w:rPr>
        <w:fldChar w:fldCharType="separate"/>
      </w:r>
      <w:r w:rsidRPr="002A7D08">
        <w:rPr>
          <w:rFonts w:eastAsia="Times New Roman" w:cstheme="minorHAnsi"/>
          <w:b/>
          <w:bCs/>
          <w:color w:val="F12D70"/>
          <w:sz w:val="18"/>
          <w:szCs w:val="18"/>
          <w:lang w:eastAsia="fr-FR"/>
        </w:rPr>
        <w:t>tahiné</w:t>
      </w:r>
      <w:proofErr w:type="spellEnd"/>
      <w:r w:rsidRPr="002A7D08">
        <w:rPr>
          <w:rFonts w:eastAsia="Times New Roman" w:cstheme="minorHAnsi"/>
          <w:b/>
          <w:bCs/>
          <w:color w:val="0B2138"/>
          <w:sz w:val="18"/>
          <w:szCs w:val="18"/>
          <w:lang w:eastAsia="fr-FR"/>
        </w:rPr>
        <w:fldChar w:fldCharType="end"/>
      </w:r>
      <w:r w:rsidRPr="002A7D08">
        <w:rPr>
          <w:rFonts w:eastAsia="Times New Roman" w:cstheme="minorHAnsi"/>
          <w:color w:val="0B2138"/>
          <w:sz w:val="18"/>
          <w:szCs w:val="18"/>
          <w:lang w:eastAsia="fr-FR"/>
        </w:rPr>
        <w:t> (pâte de sésame, dans les épiceries bio ou orientales)</w:t>
      </w:r>
    </w:p>
    <w:p w:rsidR="002A7D08" w:rsidRPr="002A7D08" w:rsidRDefault="002A7D08" w:rsidP="002A7D08">
      <w:pPr>
        <w:numPr>
          <w:ilvl w:val="0"/>
          <w:numId w:val="3"/>
        </w:num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80 ml d’eau</w:t>
      </w:r>
    </w:p>
    <w:p w:rsidR="002A7D08" w:rsidRPr="002A7D08" w:rsidRDefault="002A7D08" w:rsidP="002A7D08">
      <w:pPr>
        <w:numPr>
          <w:ilvl w:val="0"/>
          <w:numId w:val="3"/>
        </w:num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20 ml de jus de </w:t>
      </w:r>
      <w:hyperlink r:id="rId7" w:history="1">
        <w:r w:rsidRPr="002A7D08">
          <w:rPr>
            <w:rFonts w:eastAsia="Times New Roman" w:cstheme="minorHAnsi"/>
            <w:color w:val="F12D70"/>
            <w:sz w:val="18"/>
            <w:szCs w:val="18"/>
            <w:lang w:eastAsia="fr-FR"/>
          </w:rPr>
          <w:t>citron</w:t>
        </w:r>
      </w:hyperlink>
    </w:p>
    <w:p w:rsidR="002A7D08" w:rsidRPr="002A7D08" w:rsidRDefault="002A7D08" w:rsidP="002A7D08">
      <w:pPr>
        <w:numPr>
          <w:ilvl w:val="0"/>
          <w:numId w:val="3"/>
        </w:num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1 petite gousse d’</w:t>
      </w:r>
      <w:hyperlink r:id="rId8" w:history="1">
        <w:r w:rsidRPr="002A7D08">
          <w:rPr>
            <w:rFonts w:eastAsia="Times New Roman" w:cstheme="minorHAnsi"/>
            <w:color w:val="F12D70"/>
            <w:sz w:val="18"/>
            <w:szCs w:val="18"/>
            <w:lang w:eastAsia="fr-FR"/>
          </w:rPr>
          <w:t>ail</w:t>
        </w:r>
      </w:hyperlink>
    </w:p>
    <w:p w:rsidR="002A7D08" w:rsidRPr="002A7D08" w:rsidRDefault="002A7D08" w:rsidP="002A7D08">
      <w:pPr>
        <w:numPr>
          <w:ilvl w:val="0"/>
          <w:numId w:val="3"/>
        </w:num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1 pincée de sel</w:t>
      </w:r>
    </w:p>
    <w:p w:rsidR="002A7D08" w:rsidRPr="002A7D08" w:rsidRDefault="002A7D08" w:rsidP="002A7D08">
      <w:p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 xml:space="preserve">Pelez la gousse d’ail et pressez-la dans un bol. Ajoutez le </w:t>
      </w:r>
      <w:proofErr w:type="spellStart"/>
      <w:r w:rsidRPr="002A7D08">
        <w:rPr>
          <w:rFonts w:eastAsia="Times New Roman" w:cstheme="minorHAnsi"/>
          <w:color w:val="0B2138"/>
          <w:sz w:val="18"/>
          <w:szCs w:val="18"/>
          <w:lang w:eastAsia="fr-FR"/>
        </w:rPr>
        <w:t>tahiné</w:t>
      </w:r>
      <w:proofErr w:type="spellEnd"/>
      <w:r w:rsidRPr="002A7D08">
        <w:rPr>
          <w:rFonts w:eastAsia="Times New Roman" w:cstheme="minorHAnsi"/>
          <w:color w:val="0B2138"/>
          <w:sz w:val="18"/>
          <w:szCs w:val="18"/>
          <w:lang w:eastAsia="fr-FR"/>
        </w:rPr>
        <w:t>, l’eau, le jus de citron et une pincée de sel. Mélangez (avec un fouet cela fonctionne bien). Vous devez obtenir une consistance un tout petit peu plus épaisse qu’une crème anglaise pour vous donner une idée.</w:t>
      </w:r>
    </w:p>
    <w:p w:rsidR="002A7D08" w:rsidRPr="002A7D08" w:rsidRDefault="002A7D08" w:rsidP="002A7D08">
      <w:pPr>
        <w:shd w:val="clear" w:color="auto" w:fill="FFFFFF"/>
        <w:spacing w:after="0" w:line="384" w:lineRule="atLeast"/>
        <w:jc w:val="both"/>
        <w:rPr>
          <w:rFonts w:eastAsia="Times New Roman" w:cstheme="minorHAnsi"/>
          <w:color w:val="0B2138"/>
          <w:sz w:val="18"/>
          <w:szCs w:val="18"/>
          <w:lang w:eastAsia="fr-FR"/>
        </w:rPr>
      </w:pPr>
      <w:r w:rsidRPr="002A7D08">
        <w:rPr>
          <w:rFonts w:eastAsia="Times New Roman" w:cstheme="minorHAnsi"/>
          <w:color w:val="0B2138"/>
          <w:sz w:val="18"/>
          <w:szCs w:val="18"/>
          <w:lang w:eastAsia="fr-FR"/>
        </w:rPr>
        <w:t>C’est tout et c’est prêt ! Facile à faire et super bon !</w:t>
      </w:r>
    </w:p>
    <w:p w:rsidR="002A7D08" w:rsidRPr="002A7D08" w:rsidRDefault="002A7D08" w:rsidP="002A7D08">
      <w:pPr>
        <w:spacing w:after="0"/>
        <w:rPr>
          <w:rFonts w:cstheme="minorHAnsi"/>
          <w:sz w:val="18"/>
          <w:szCs w:val="18"/>
        </w:rPr>
      </w:pPr>
    </w:p>
    <w:proofErr w:type="gramEnd"/>
    <w:sectPr w:rsidR="002A7D08" w:rsidRPr="002A7D08" w:rsidSect="002A7D0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622D"/>
    <w:multiLevelType w:val="multilevel"/>
    <w:tmpl w:val="5364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E1403"/>
    <w:multiLevelType w:val="multilevel"/>
    <w:tmpl w:val="EEDE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CC3FCA"/>
    <w:multiLevelType w:val="multilevel"/>
    <w:tmpl w:val="D93E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A7D08"/>
    <w:rsid w:val="002A7D08"/>
    <w:rsid w:val="007C455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55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A7D0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A7D08"/>
    <w:rPr>
      <w:b/>
      <w:bCs/>
    </w:rPr>
  </w:style>
  <w:style w:type="character" w:styleId="Lienhypertexte">
    <w:name w:val="Hyperlink"/>
    <w:basedOn w:val="Policepardfaut"/>
    <w:uiPriority w:val="99"/>
    <w:semiHidden/>
    <w:unhideWhenUsed/>
    <w:rsid w:val="002A7D08"/>
    <w:rPr>
      <w:color w:val="0000FF"/>
      <w:u w:val="single"/>
    </w:rPr>
  </w:style>
</w:styles>
</file>

<file path=word/webSettings.xml><?xml version="1.0" encoding="utf-8"?>
<w:webSettings xmlns:r="http://schemas.openxmlformats.org/officeDocument/2006/relationships" xmlns:w="http://schemas.openxmlformats.org/wordprocessingml/2006/main">
  <w:divs>
    <w:div w:id="1501577663">
      <w:bodyDiv w:val="1"/>
      <w:marLeft w:val="0"/>
      <w:marRight w:val="0"/>
      <w:marTop w:val="0"/>
      <w:marBottom w:val="0"/>
      <w:divBdr>
        <w:top w:val="none" w:sz="0" w:space="0" w:color="auto"/>
        <w:left w:val="none" w:sz="0" w:space="0" w:color="auto"/>
        <w:bottom w:val="none" w:sz="0" w:space="0" w:color="auto"/>
        <w:right w:val="none" w:sz="0" w:space="0" w:color="auto"/>
      </w:divBdr>
    </w:div>
    <w:div w:id="198503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pillesetpupilles.fr/tag/ail/" TargetMode="External"/><Relationship Id="rId3" Type="http://schemas.openxmlformats.org/officeDocument/2006/relationships/settings" Target="settings.xml"/><Relationship Id="rId7" Type="http://schemas.openxmlformats.org/officeDocument/2006/relationships/hyperlink" Target="https://www.papillesetpupilles.fr/tag/citr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pillesetpupilles.fr/2017/02/sauce-au-tahine.html/" TargetMode="External"/><Relationship Id="rId5" Type="http://schemas.openxmlformats.org/officeDocument/2006/relationships/hyperlink" Target="https://www.papillesetpupilles.fr/2011/03/cardamome-vert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406</Words>
  <Characters>2233</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1</cp:revision>
  <cp:lastPrinted>2020-12-13T13:54:00Z</cp:lastPrinted>
  <dcterms:created xsi:type="dcterms:W3CDTF">2020-12-13T13:52:00Z</dcterms:created>
  <dcterms:modified xsi:type="dcterms:W3CDTF">2020-12-13T13:55:00Z</dcterms:modified>
</cp:coreProperties>
</file>